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14804" w14:textId="77777777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B07FA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72C494EC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7A9208E8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4F6CB12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17D41AC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3F140B53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7F03507B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3D337D03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Akty notarialne służebności przesyłu</w:t>
      </w:r>
    </w:p>
    <w:p w14:paraId="7B4FBF8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3D732C9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06820CE6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463592F2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10531B05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5F403EC5" w14:textId="77777777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573EE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3EB4EEFF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3E4187E6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73076588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7DCF1095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0BBC1FD7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4B1E2A6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5F4CE30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23AEF6FD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0A460129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3AA72CAE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3A69DE30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0A7D9C26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0FDC26F0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0BCE8375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0C95D0CF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6A785C9B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2685841F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6B2A5C9F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33024EA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7905073C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50F38E05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2A9C2E29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44A3944A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527CB9F7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15F725D4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4572FB79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67263968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40752C90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6A3B6BB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04A08921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1DB96034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6BAC5A9E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4E1D5449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56375C25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24D6D94D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74232709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615B1AF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7F2748B4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211D17B4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039D6B86" w14:textId="77777777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  <w:r w:rsidR="006B26DA" w:rsidRPr="00573EE3">
        <w:rPr>
          <w:rFonts w:eastAsiaTheme="majorEastAsia" w:cstheme="majorBidi"/>
          <w:b/>
          <w:bCs/>
          <w:szCs w:val="22"/>
          <w:lang w:eastAsia="en-US"/>
        </w:rPr>
        <w:t>art.29a</w:t>
      </w:r>
    </w:p>
    <w:p w14:paraId="4932B2D8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3903E707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65C2DA39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7F3A9F02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06F31BEC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3782DA84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3205D31E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24810595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04BFFD40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546324BD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A85521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67ABC1C7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4335E5C1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05BBFDA0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17FD94C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przesyłu na rzecz PGE Dystrybucja S.A. obejmującą sieć elektroenergetyczną wskazaną w pkt. 1.</w:t>
      </w:r>
    </w:p>
    <w:p w14:paraId="764266B8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6C6B9069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758FF7D0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2F22E784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69187DA8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6B99738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78F26958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06C04AAF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19FDDCD7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9E5BA" w14:textId="77777777" w:rsidR="00FC3E10" w:rsidRDefault="00FC3E10" w:rsidP="00B4518E">
      <w:r>
        <w:separator/>
      </w:r>
    </w:p>
  </w:endnote>
  <w:endnote w:type="continuationSeparator" w:id="0">
    <w:p w14:paraId="45BF00E3" w14:textId="77777777" w:rsidR="00FC3E10" w:rsidRDefault="00FC3E10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6430" w14:textId="77777777" w:rsidR="00FC3E10" w:rsidRDefault="00FC3E10" w:rsidP="00B4518E">
      <w:r>
        <w:separator/>
      </w:r>
    </w:p>
  </w:footnote>
  <w:footnote w:type="continuationSeparator" w:id="0">
    <w:p w14:paraId="09F4450E" w14:textId="77777777" w:rsidR="00FC3E10" w:rsidRDefault="00FC3E10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6B33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47893822">
    <w:abstractNumId w:val="23"/>
  </w:num>
  <w:num w:numId="2" w16cid:durableId="343628758">
    <w:abstractNumId w:val="3"/>
  </w:num>
  <w:num w:numId="3" w16cid:durableId="1049107658">
    <w:abstractNumId w:val="14"/>
  </w:num>
  <w:num w:numId="4" w16cid:durableId="1819614764">
    <w:abstractNumId w:val="15"/>
  </w:num>
  <w:num w:numId="5" w16cid:durableId="272396931">
    <w:abstractNumId w:val="25"/>
  </w:num>
  <w:num w:numId="6" w16cid:durableId="481695775">
    <w:abstractNumId w:val="11"/>
  </w:num>
  <w:num w:numId="7" w16cid:durableId="558974716">
    <w:abstractNumId w:val="12"/>
  </w:num>
  <w:num w:numId="8" w16cid:durableId="1023018739">
    <w:abstractNumId w:val="10"/>
  </w:num>
  <w:num w:numId="9" w16cid:durableId="967198386">
    <w:abstractNumId w:val="4"/>
  </w:num>
  <w:num w:numId="10" w16cid:durableId="1162086736">
    <w:abstractNumId w:val="19"/>
  </w:num>
  <w:num w:numId="11" w16cid:durableId="1855347">
    <w:abstractNumId w:val="17"/>
  </w:num>
  <w:num w:numId="12" w16cid:durableId="173695092">
    <w:abstractNumId w:val="8"/>
  </w:num>
  <w:num w:numId="13" w16cid:durableId="1183978221">
    <w:abstractNumId w:val="16"/>
  </w:num>
  <w:num w:numId="14" w16cid:durableId="1708530136">
    <w:abstractNumId w:val="22"/>
  </w:num>
  <w:num w:numId="15" w16cid:durableId="404642275">
    <w:abstractNumId w:val="20"/>
  </w:num>
  <w:num w:numId="16" w16cid:durableId="1630891082">
    <w:abstractNumId w:val="26"/>
  </w:num>
  <w:num w:numId="17" w16cid:durableId="899947814">
    <w:abstractNumId w:val="1"/>
  </w:num>
  <w:num w:numId="18" w16cid:durableId="2033411385">
    <w:abstractNumId w:val="6"/>
  </w:num>
  <w:num w:numId="19" w16cid:durableId="2101556675">
    <w:abstractNumId w:val="5"/>
  </w:num>
  <w:num w:numId="20" w16cid:durableId="91627935">
    <w:abstractNumId w:val="0"/>
  </w:num>
  <w:num w:numId="21" w16cid:durableId="783159754">
    <w:abstractNumId w:val="9"/>
  </w:num>
  <w:num w:numId="22" w16cid:durableId="1692611717">
    <w:abstractNumId w:val="21"/>
  </w:num>
  <w:num w:numId="23" w16cid:durableId="1637949304">
    <w:abstractNumId w:val="27"/>
  </w:num>
  <w:num w:numId="24" w16cid:durableId="1300570583">
    <w:abstractNumId w:val="13"/>
  </w:num>
  <w:num w:numId="25" w16cid:durableId="1034233454">
    <w:abstractNumId w:val="7"/>
  </w:num>
  <w:num w:numId="26" w16cid:durableId="143932313">
    <w:abstractNumId w:val="18"/>
  </w:num>
  <w:num w:numId="27" w16cid:durableId="2025396247">
    <w:abstractNumId w:val="24"/>
  </w:num>
  <w:num w:numId="28" w16cid:durableId="685449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2ED5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7A7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1CEE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209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33355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18E31E7295CC4489BF72FBFCE613E3" ma:contentTypeVersion="0" ma:contentTypeDescription="Utwórz nowy dokument." ma:contentTypeScope="" ma:versionID="70a0aaeed8ec1b2414f3524ae97431f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f89d71a69630aab4175000045947d7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GE_int_company" minOccurs="0"/>
                <xsd:element ref="ns1:PGE_int_bran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GE_int_company" ma:index="8" nillable="true" ma:displayName="Spółka" ma:internalName="PGE_int_company">
      <xsd:simpleType>
        <xsd:restriction base="dms:Text">
          <xsd:maxLength value="255"/>
        </xsd:restriction>
      </xsd:simpleType>
    </xsd:element>
    <xsd:element name="PGE_int_branch" ma:index="9" nillable="true" ma:displayName="Oddział" ma:internalName="PGE_int_bran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E_int_branch xmlns="http://schemas.microsoft.com/sharepoint/v3" xsi:nil="true"/>
    <PGE_int_company xmlns="http://schemas.microsoft.com/sharepoint/v3">PGE Dystrybucja</PGE_int_company>
  </documentManagement>
</p:properties>
</file>

<file path=customXml/item5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10002</Type>
    <SequenceNumber>10000</SequenceNumber>
    <Url/>
    <Assembly>ProIntegra.PGE.Intranet, Version=1.0.0.0, Culture=neutral, PublicKeyToken=f2d801dcf679c35f</Assembly>
    <Class>ProIntegra.PGE.Intranet.ItemEventReceiver</Class>
    <Data/>
    <Filter/>
  </Receiver>
</spe:Receivers>
</file>

<file path=customXml/itemProps1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785A1-41C3-4EB8-B8CB-567F6C766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628F61-6946-4B40-8819-AA0252849DB4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EDEF869-2B8A-447C-94BB-2E00354D769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8144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Stanisławczyk Mariola [PGE Dystr. O.Rzeszów]</cp:lastModifiedBy>
  <cp:revision>3</cp:revision>
  <cp:lastPrinted>2016-05-09T08:32:00Z</cp:lastPrinted>
  <dcterms:created xsi:type="dcterms:W3CDTF">2026-02-17T06:46:00Z</dcterms:created>
  <dcterms:modified xsi:type="dcterms:W3CDTF">2026-04-27T05:30:00Z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0x0101003E18E31E7295CC4489BF72FBFCE613E3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2026-04-27T05:30:45Z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8dd53f22-cdaf-4cd7-a28b-1d0d7a7f64cf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